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8" w:rsidRPr="00F459BD" w:rsidRDefault="00B77B58" w:rsidP="005715AF">
      <w:pPr>
        <w:ind w:firstLine="709"/>
        <w:jc w:val="both"/>
        <w:rPr>
          <w:rFonts w:ascii="Arial" w:hAnsi="Arial" w:cs="Arial"/>
        </w:rPr>
      </w:pP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Совет депутатов Малиновского сельсовета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Саянского района Красноярского края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</w:p>
    <w:p w:rsidR="00B77B58" w:rsidRPr="00F459BD" w:rsidRDefault="00B77B58" w:rsidP="00F459BD">
      <w:pPr>
        <w:tabs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РЕШЕНИЕ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</w:rPr>
      </w:pPr>
      <w:r w:rsidRPr="00F459BD">
        <w:rPr>
          <w:rFonts w:ascii="Arial" w:hAnsi="Arial" w:cs="Arial"/>
        </w:rPr>
        <w:t>с. Малиновка</w:t>
      </w:r>
    </w:p>
    <w:p w:rsidR="00B77B58" w:rsidRPr="00F459BD" w:rsidRDefault="00123731" w:rsidP="00F459B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722F5A">
        <w:rPr>
          <w:rFonts w:ascii="Arial" w:hAnsi="Arial" w:cs="Arial"/>
        </w:rPr>
        <w:t>11</w:t>
      </w:r>
      <w:r w:rsidR="00B77B58" w:rsidRPr="00F459BD">
        <w:rPr>
          <w:rFonts w:ascii="Arial" w:hAnsi="Arial" w:cs="Arial"/>
        </w:rPr>
        <w:t>.201</w:t>
      </w:r>
      <w:r w:rsidR="00722F5A">
        <w:rPr>
          <w:rFonts w:ascii="Arial" w:hAnsi="Arial" w:cs="Arial"/>
        </w:rPr>
        <w:t>8</w:t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>78</w:t>
      </w:r>
    </w:p>
    <w:p w:rsidR="00B77B58" w:rsidRPr="00F459BD" w:rsidRDefault="00B77B58" w:rsidP="00F459BD">
      <w:pPr>
        <w:pStyle w:val="ad"/>
        <w:ind w:firstLine="709"/>
        <w:jc w:val="center"/>
        <w:rPr>
          <w:rFonts w:ascii="Arial" w:hAnsi="Arial" w:cs="Arial"/>
          <w:sz w:val="24"/>
          <w:szCs w:val="24"/>
        </w:rPr>
      </w:pP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F459BD">
        <w:rPr>
          <w:rFonts w:ascii="Arial" w:hAnsi="Arial" w:cs="Arial"/>
          <w:bCs/>
        </w:rPr>
        <w:t>Об утверждении</w:t>
      </w:r>
      <w:r w:rsidRPr="00F459BD">
        <w:rPr>
          <w:rFonts w:ascii="Arial" w:hAnsi="Arial" w:cs="Arial"/>
          <w:b/>
          <w:bCs/>
        </w:rPr>
        <w:t xml:space="preserve"> </w:t>
      </w:r>
      <w:proofErr w:type="gramStart"/>
      <w:r w:rsidRPr="00F459BD">
        <w:rPr>
          <w:rFonts w:ascii="Arial" w:hAnsi="Arial" w:cs="Arial"/>
        </w:rPr>
        <w:t>структуры</w:t>
      </w:r>
      <w:r>
        <w:rPr>
          <w:rFonts w:ascii="Arial" w:hAnsi="Arial" w:cs="Arial"/>
        </w:rPr>
        <w:t xml:space="preserve"> </w:t>
      </w:r>
      <w:r w:rsidRPr="00F459BD">
        <w:rPr>
          <w:rFonts w:ascii="Arial" w:hAnsi="Arial" w:cs="Arial"/>
        </w:rPr>
        <w:t>Администрации Малиновского сельсовета Саянского района Красноярского края</w:t>
      </w:r>
      <w:proofErr w:type="gramEnd"/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459BD">
        <w:rPr>
          <w:rFonts w:ascii="Arial" w:hAnsi="Arial" w:cs="Arial"/>
        </w:rPr>
        <w:t>На основании Федерального закона от 06.10.2003 №131-ФЗ «Об общих принципах организации местного самоуправления в Российской Федерации», Закона Красноярского края от 27.12.2005 №17-4354 «О реестре муниципальных должностей муниципальной службы», Постановления Совета администрации Красноярского края от 29.12.2007 № 512-п «О нормативах формирования расходов на оплату труда депутатов, выборных лиц местного самоуправления, осуществляющих свои полномочия на постоянной основе, лиц, замещающих иные муниципальные должности, и</w:t>
      </w:r>
      <w:proofErr w:type="gramEnd"/>
      <w:r w:rsidRPr="00F459BD">
        <w:rPr>
          <w:rFonts w:ascii="Arial" w:hAnsi="Arial" w:cs="Arial"/>
        </w:rPr>
        <w:t xml:space="preserve"> муниципальных служащих», руководствуясь Уставом муниципального образования Малиновский сельсовет, Малиновский сельский Совет депутатов</w:t>
      </w: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459BD">
        <w:rPr>
          <w:rFonts w:ascii="Arial" w:hAnsi="Arial" w:cs="Arial"/>
          <w:b/>
        </w:rPr>
        <w:t>РЕШИЛ</w:t>
      </w:r>
      <w:r w:rsidRPr="00F459BD">
        <w:rPr>
          <w:rFonts w:ascii="Arial" w:hAnsi="Arial" w:cs="Arial"/>
        </w:rPr>
        <w:t>:</w:t>
      </w:r>
    </w:p>
    <w:p w:rsidR="00F459BD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59BD">
        <w:rPr>
          <w:rFonts w:ascii="Arial" w:hAnsi="Arial" w:cs="Arial"/>
        </w:rPr>
        <w:t>1. Утвердить структуру Администрации Малиновского сельсовета Саянского района Красноярского края с</w:t>
      </w:r>
      <w:r>
        <w:rPr>
          <w:rFonts w:ascii="Arial" w:hAnsi="Arial" w:cs="Arial"/>
        </w:rPr>
        <w:t>огласно Приложениям № 1, №2, №3.</w:t>
      </w: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59BD">
        <w:rPr>
          <w:rFonts w:ascii="Arial" w:hAnsi="Arial" w:cs="Arial"/>
        </w:rPr>
        <w:t xml:space="preserve">2. </w:t>
      </w:r>
      <w:proofErr w:type="gramStart"/>
      <w:r w:rsidRPr="00F459BD">
        <w:rPr>
          <w:rFonts w:ascii="Arial" w:hAnsi="Arial" w:cs="Arial"/>
        </w:rPr>
        <w:t>Контроль за</w:t>
      </w:r>
      <w:proofErr w:type="gramEnd"/>
      <w:r w:rsidRPr="00F459BD">
        <w:rPr>
          <w:rFonts w:ascii="Arial" w:hAnsi="Arial" w:cs="Arial"/>
        </w:rPr>
        <w:t xml:space="preserve"> исполнением настоящего решения</w:t>
      </w:r>
      <w:r>
        <w:rPr>
          <w:rFonts w:ascii="Arial" w:hAnsi="Arial" w:cs="Arial"/>
        </w:rPr>
        <w:t xml:space="preserve"> оставляю за собой</w:t>
      </w: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59BD" w:rsidRPr="008F038D" w:rsidRDefault="00F459BD" w:rsidP="00F459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F038D">
        <w:rPr>
          <w:rFonts w:ascii="Arial" w:hAnsi="Arial" w:cs="Arial"/>
        </w:rPr>
        <w:t>. Настоящее решение</w:t>
      </w:r>
      <w:r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 xml:space="preserve">вступает в силу в день, следующий за днем официального опубликования в газете «Вести поселения», и подлежит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Pr="008F038D">
          <w:rPr>
            <w:rStyle w:val="a4"/>
            <w:rFonts w:ascii="Arial" w:hAnsi="Arial" w:cs="Arial"/>
            <w:i/>
            <w:lang w:val="en-US"/>
          </w:rPr>
          <w:t>www</w:t>
        </w:r>
        <w:r w:rsidRPr="008F038D">
          <w:rPr>
            <w:rStyle w:val="a4"/>
            <w:rFonts w:ascii="Arial" w:hAnsi="Arial" w:cs="Arial"/>
            <w:i/>
          </w:rPr>
          <w:t>.</w:t>
        </w:r>
        <w:proofErr w:type="spellStart"/>
        <w:r w:rsidRPr="008F038D">
          <w:rPr>
            <w:rStyle w:val="a4"/>
            <w:rFonts w:ascii="Arial" w:hAnsi="Arial" w:cs="Arial"/>
            <w:i/>
            <w:lang w:val="en-US"/>
          </w:rPr>
          <w:t>adm</w:t>
        </w:r>
        <w:proofErr w:type="spellEnd"/>
        <w:r w:rsidRPr="008F038D">
          <w:rPr>
            <w:rStyle w:val="a4"/>
            <w:rFonts w:ascii="Arial" w:hAnsi="Arial" w:cs="Arial"/>
            <w:i/>
          </w:rPr>
          <w:t>-</w:t>
        </w:r>
        <w:proofErr w:type="spellStart"/>
        <w:r w:rsidRPr="008F038D">
          <w:rPr>
            <w:rStyle w:val="a4"/>
            <w:rFonts w:ascii="Arial" w:hAnsi="Arial" w:cs="Arial"/>
            <w:i/>
            <w:lang w:val="en-US"/>
          </w:rPr>
          <w:t>sayany</w:t>
        </w:r>
        <w:proofErr w:type="spellEnd"/>
        <w:r w:rsidRPr="008F038D">
          <w:rPr>
            <w:rStyle w:val="a4"/>
            <w:rFonts w:ascii="Arial" w:hAnsi="Arial" w:cs="Arial"/>
            <w:i/>
          </w:rPr>
          <w:t>.</w:t>
        </w:r>
        <w:proofErr w:type="spellStart"/>
        <w:r w:rsidRPr="008F038D">
          <w:rPr>
            <w:rStyle w:val="a4"/>
            <w:rFonts w:ascii="Arial" w:hAnsi="Arial" w:cs="Arial"/>
            <w:i/>
            <w:lang w:val="en-US"/>
          </w:rPr>
          <w:t>ru</w:t>
        </w:r>
        <w:proofErr w:type="spellEnd"/>
      </w:hyperlink>
      <w:r w:rsidRPr="008F038D">
        <w:rPr>
          <w:rFonts w:ascii="Arial" w:hAnsi="Arial" w:cs="Arial"/>
        </w:rPr>
        <w:t>.</w:t>
      </w:r>
    </w:p>
    <w:p w:rsidR="00F459BD" w:rsidRPr="008F038D" w:rsidRDefault="00F459BD" w:rsidP="00F459BD">
      <w:pPr>
        <w:ind w:firstLine="709"/>
        <w:jc w:val="both"/>
        <w:rPr>
          <w:rFonts w:ascii="Arial" w:hAnsi="Arial" w:cs="Arial"/>
        </w:rPr>
      </w:pPr>
    </w:p>
    <w:p w:rsidR="00F459BD" w:rsidRPr="008F038D" w:rsidRDefault="00F459BD" w:rsidP="00F459BD">
      <w:pPr>
        <w:ind w:firstLine="709"/>
        <w:jc w:val="both"/>
        <w:rPr>
          <w:rFonts w:ascii="Arial" w:hAnsi="Arial" w:cs="Arial"/>
        </w:rPr>
      </w:pPr>
    </w:p>
    <w:p w:rsidR="00F459BD" w:rsidRPr="008F038D" w:rsidRDefault="00F459BD" w:rsidP="00F459BD">
      <w:pPr>
        <w:ind w:left="700" w:firstLine="9"/>
        <w:jc w:val="both"/>
        <w:rPr>
          <w:rFonts w:ascii="Arial" w:hAnsi="Arial" w:cs="Arial"/>
        </w:rPr>
      </w:pPr>
      <w:r w:rsidRPr="008F038D">
        <w:rPr>
          <w:rFonts w:ascii="Arial" w:hAnsi="Arial" w:cs="Arial"/>
        </w:rPr>
        <w:t>Глава Малиновского сельсовета,</w:t>
      </w:r>
    </w:p>
    <w:p w:rsidR="00F459BD" w:rsidRPr="008F038D" w:rsidRDefault="00F459BD" w:rsidP="00F459BD">
      <w:pPr>
        <w:ind w:left="709" w:firstLine="9"/>
        <w:jc w:val="both"/>
        <w:rPr>
          <w:rFonts w:ascii="Arial" w:hAnsi="Arial" w:cs="Arial"/>
        </w:rPr>
      </w:pPr>
      <w:r w:rsidRPr="008F038D">
        <w:rPr>
          <w:rFonts w:ascii="Arial" w:hAnsi="Arial" w:cs="Arial"/>
        </w:rPr>
        <w:t xml:space="preserve">Председатель Малиновского </w:t>
      </w:r>
    </w:p>
    <w:p w:rsidR="00F459BD" w:rsidRPr="008F038D" w:rsidRDefault="005715AF" w:rsidP="00F459BD">
      <w:pPr>
        <w:ind w:left="700" w:firstLine="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59BD" w:rsidRPr="008F038D">
        <w:rPr>
          <w:rFonts w:ascii="Arial" w:hAnsi="Arial" w:cs="Arial"/>
        </w:rPr>
        <w:t>А.И. Мазуров</w:t>
      </w:r>
    </w:p>
    <w:p w:rsidR="005715AF" w:rsidRDefault="005715AF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5715AF" w:rsidRDefault="005715AF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F459BD">
        <w:rPr>
          <w:rFonts w:ascii="Arial" w:hAnsi="Arial" w:cs="Arial"/>
        </w:rPr>
        <w:t>Приложение № 1</w:t>
      </w:r>
    </w:p>
    <w:p w:rsidR="00DA1AA0" w:rsidRDefault="00F459BD" w:rsidP="00F459B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459BD">
        <w:rPr>
          <w:rFonts w:ascii="Arial" w:hAnsi="Arial" w:cs="Arial"/>
        </w:rPr>
        <w:t xml:space="preserve">к решению Малиновского сельского </w:t>
      </w: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459BD">
        <w:rPr>
          <w:rFonts w:ascii="Arial" w:hAnsi="Arial" w:cs="Arial"/>
        </w:rPr>
        <w:t>Совета депутатов</w:t>
      </w:r>
      <w:r w:rsidR="00DA1AA0">
        <w:rPr>
          <w:rFonts w:ascii="Arial" w:hAnsi="Arial" w:cs="Arial"/>
        </w:rPr>
        <w:t xml:space="preserve"> </w:t>
      </w:r>
      <w:r w:rsidRPr="00F459BD">
        <w:rPr>
          <w:rFonts w:ascii="Arial" w:hAnsi="Arial" w:cs="Arial"/>
        </w:rPr>
        <w:t xml:space="preserve">от </w:t>
      </w:r>
      <w:r w:rsidR="00945B9F">
        <w:rPr>
          <w:rFonts w:ascii="Arial" w:hAnsi="Arial" w:cs="Arial"/>
        </w:rPr>
        <w:t>15.</w:t>
      </w:r>
      <w:r w:rsidR="00722F5A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Pr="00F459BD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722F5A">
        <w:rPr>
          <w:rFonts w:ascii="Arial" w:hAnsi="Arial" w:cs="Arial"/>
        </w:rPr>
        <w:t xml:space="preserve"> </w:t>
      </w:r>
      <w:r w:rsidR="00945B9F">
        <w:rPr>
          <w:rFonts w:ascii="Arial" w:hAnsi="Arial" w:cs="Arial"/>
        </w:rPr>
        <w:t>№78</w:t>
      </w: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459BD">
        <w:rPr>
          <w:rFonts w:ascii="Arial" w:hAnsi="Arial" w:cs="Arial"/>
        </w:rPr>
        <w:t xml:space="preserve"> </w:t>
      </w:r>
    </w:p>
    <w:p w:rsidR="00F459BD" w:rsidRPr="00F459BD" w:rsidRDefault="00F459BD" w:rsidP="00F459BD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СТРУКТУРА</w:t>
      </w:r>
    </w:p>
    <w:p w:rsidR="00F459BD" w:rsidRPr="00F459BD" w:rsidRDefault="005715AF" w:rsidP="00F459B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</w:t>
      </w:r>
      <w:r w:rsidR="00F459BD" w:rsidRPr="00F459BD">
        <w:rPr>
          <w:rFonts w:ascii="Arial" w:hAnsi="Arial" w:cs="Arial"/>
          <w:b/>
        </w:rPr>
        <w:t>Малиновского сельсовета</w:t>
      </w:r>
    </w:p>
    <w:p w:rsidR="00F459BD" w:rsidRPr="00F459BD" w:rsidRDefault="00F459BD" w:rsidP="00F459BD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Саянского района Красноярского края</w:t>
      </w:r>
    </w:p>
    <w:p w:rsidR="00F459BD" w:rsidRPr="00F459BD" w:rsidRDefault="00F459BD" w:rsidP="00F459BD">
      <w:pPr>
        <w:ind w:firstLine="709"/>
        <w:jc w:val="center"/>
        <w:rPr>
          <w:rFonts w:ascii="Arial" w:hAnsi="Arial" w:cs="Arial"/>
        </w:rPr>
      </w:pPr>
    </w:p>
    <w:p w:rsidR="00F459BD" w:rsidRPr="00F459BD" w:rsidRDefault="00F459BD" w:rsidP="00F459BD">
      <w:pPr>
        <w:ind w:firstLine="709"/>
        <w:jc w:val="both"/>
        <w:rPr>
          <w:rFonts w:ascii="Arial" w:hAnsi="Arial" w:cs="Arial"/>
        </w:rPr>
      </w:pPr>
      <w:proofErr w:type="gramStart"/>
      <w:r w:rsidRPr="00F459BD">
        <w:rPr>
          <w:rFonts w:ascii="Arial" w:hAnsi="Arial" w:cs="Arial"/>
        </w:rPr>
        <w:t>Настоящая структура администрации Малиновского сельсовета разработана на основании Феде</w:t>
      </w:r>
      <w:r w:rsidR="00945B9F">
        <w:rPr>
          <w:rFonts w:ascii="Arial" w:hAnsi="Arial" w:cs="Arial"/>
        </w:rPr>
        <w:t xml:space="preserve">рального Закона от 06.10.2003 </w:t>
      </w:r>
      <w:r w:rsidRPr="00F459BD">
        <w:rPr>
          <w:rFonts w:ascii="Arial" w:hAnsi="Arial" w:cs="Arial"/>
        </w:rPr>
        <w:t>№</w:t>
      </w:r>
      <w:r w:rsidR="00945B9F">
        <w:rPr>
          <w:rFonts w:ascii="Arial" w:hAnsi="Arial" w:cs="Arial"/>
        </w:rPr>
        <w:t xml:space="preserve"> </w:t>
      </w:r>
      <w:r w:rsidRPr="00F459BD">
        <w:rPr>
          <w:rFonts w:ascii="Arial" w:hAnsi="Arial" w:cs="Arial"/>
        </w:rPr>
        <w:t>131-ФЗ «Об общих принципах организации местного самоуправления в Российской Федерации», Закона Красноярског</w:t>
      </w:r>
      <w:r w:rsidR="00945B9F">
        <w:rPr>
          <w:rFonts w:ascii="Arial" w:hAnsi="Arial" w:cs="Arial"/>
        </w:rPr>
        <w:t>о края № 17-4354 от 27.12.2005</w:t>
      </w:r>
      <w:r w:rsidRPr="00F459BD">
        <w:rPr>
          <w:rFonts w:ascii="Arial" w:hAnsi="Arial" w:cs="Arial"/>
        </w:rPr>
        <w:t xml:space="preserve"> № 17-4354 «О реестре муниципальных должностей муниципальной службы», Постановления </w:t>
      </w:r>
      <w:r w:rsidRPr="00F459BD">
        <w:rPr>
          <w:rFonts w:ascii="Arial" w:hAnsi="Arial" w:cs="Arial"/>
        </w:rPr>
        <w:lastRenderedPageBreak/>
        <w:t>Совета администрации Кр</w:t>
      </w:r>
      <w:r w:rsidR="00945B9F">
        <w:rPr>
          <w:rFonts w:ascii="Arial" w:hAnsi="Arial" w:cs="Arial"/>
        </w:rPr>
        <w:t>асноярского края от 29.12.2007</w:t>
      </w:r>
      <w:r w:rsidRPr="00F459BD">
        <w:rPr>
          <w:rFonts w:ascii="Arial" w:hAnsi="Arial" w:cs="Arial"/>
        </w:rPr>
        <w:t xml:space="preserve"> № 512-п «О нормативах формирования расходов на оплату труда депутатов, выборных лиц местного самоуправления, осуществляющих свои полномочия на постоянной</w:t>
      </w:r>
      <w:proofErr w:type="gramEnd"/>
      <w:r w:rsidRPr="00F459BD">
        <w:rPr>
          <w:rFonts w:ascii="Arial" w:hAnsi="Arial" w:cs="Arial"/>
        </w:rPr>
        <w:t xml:space="preserve"> основе, лиц, замещающих иные муниципальные должности, и муниципальных служащих», Устава муниципального обра</w:t>
      </w:r>
      <w:r w:rsidR="00945B9F">
        <w:rPr>
          <w:rFonts w:ascii="Arial" w:hAnsi="Arial" w:cs="Arial"/>
        </w:rPr>
        <w:t xml:space="preserve">зования Малиновский сельсовет, </w:t>
      </w:r>
      <w:proofErr w:type="gramStart"/>
      <w:r w:rsidR="00945B9F">
        <w:rPr>
          <w:rFonts w:ascii="Arial" w:hAnsi="Arial" w:cs="Arial"/>
        </w:rPr>
        <w:t>согласно лимита</w:t>
      </w:r>
      <w:proofErr w:type="gramEnd"/>
      <w:r w:rsidR="00945B9F">
        <w:rPr>
          <w:rFonts w:ascii="Arial" w:hAnsi="Arial" w:cs="Arial"/>
        </w:rPr>
        <w:t xml:space="preserve"> численности.</w:t>
      </w:r>
    </w:p>
    <w:p w:rsidR="00F459BD" w:rsidRDefault="00F459BD" w:rsidP="00F459BD">
      <w:pPr>
        <w:ind w:firstLine="709"/>
        <w:jc w:val="both"/>
        <w:rPr>
          <w:rFonts w:ascii="Arial" w:hAnsi="Arial" w:cs="Arial"/>
          <w:b/>
        </w:rPr>
      </w:pPr>
    </w:p>
    <w:p w:rsidR="00F459BD" w:rsidRPr="00F459BD" w:rsidRDefault="00F459BD" w:rsidP="00F459BD">
      <w:pPr>
        <w:ind w:firstLine="709"/>
        <w:jc w:val="both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1. Глава</w:t>
      </w:r>
      <w:r w:rsidR="00722F5A">
        <w:rPr>
          <w:rFonts w:ascii="Arial" w:hAnsi="Arial" w:cs="Arial"/>
          <w:b/>
        </w:rPr>
        <w:t xml:space="preserve"> сельсовета</w:t>
      </w:r>
      <w:r w:rsidRPr="00F459BD">
        <w:rPr>
          <w:rFonts w:ascii="Arial" w:hAnsi="Arial" w:cs="Arial"/>
          <w:b/>
        </w:rPr>
        <w:t>.</w:t>
      </w:r>
    </w:p>
    <w:p w:rsidR="00F459BD" w:rsidRPr="00F459BD" w:rsidRDefault="00F459BD" w:rsidP="00F459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Высшее </w:t>
      </w:r>
      <w:r w:rsidRPr="00F459BD">
        <w:rPr>
          <w:rFonts w:ascii="Arial" w:hAnsi="Arial" w:cs="Arial"/>
        </w:rPr>
        <w:t>выборное должностное лицо сельсовета, наделенное</w:t>
      </w:r>
      <w:r w:rsidR="00DA1AA0">
        <w:rPr>
          <w:rFonts w:ascii="Arial" w:hAnsi="Arial" w:cs="Arial"/>
        </w:rPr>
        <w:t>,</w:t>
      </w:r>
      <w:r w:rsidRPr="00F459BD">
        <w:rPr>
          <w:rFonts w:ascii="Arial" w:hAnsi="Arial" w:cs="Arial"/>
        </w:rPr>
        <w:t xml:space="preserve"> </w:t>
      </w:r>
      <w:proofErr w:type="gramStart"/>
      <w:r w:rsidRPr="00F459BD">
        <w:rPr>
          <w:rFonts w:ascii="Arial" w:hAnsi="Arial" w:cs="Arial"/>
        </w:rPr>
        <w:t>согласно Устава</w:t>
      </w:r>
      <w:proofErr w:type="gramEnd"/>
      <w:r w:rsidRPr="00F459BD">
        <w:rPr>
          <w:rFonts w:ascii="Arial" w:hAnsi="Arial" w:cs="Arial"/>
        </w:rPr>
        <w:t>, собственной компетенцией по решению вопросов местного значения, возглавляющее деятельность по осуществлению местного самоуправления на территории сельсовета. Глава сельсовета одновременно является председателем Совета депутатов и главой администрации сельсовета.</w:t>
      </w:r>
    </w:p>
    <w:p w:rsidR="00F459BD" w:rsidRPr="00F459BD" w:rsidRDefault="00F459BD" w:rsidP="00F459BD">
      <w:pPr>
        <w:ind w:firstLine="709"/>
        <w:jc w:val="both"/>
        <w:rPr>
          <w:rFonts w:ascii="Arial" w:hAnsi="Arial" w:cs="Arial"/>
        </w:rPr>
      </w:pPr>
    </w:p>
    <w:p w:rsidR="00F459BD" w:rsidRPr="00F459BD" w:rsidRDefault="00F459BD" w:rsidP="00F459B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F459BD">
        <w:rPr>
          <w:rFonts w:ascii="Arial" w:hAnsi="Arial" w:cs="Arial"/>
          <w:b/>
        </w:rPr>
        <w:t>Заместитель главы</w:t>
      </w:r>
      <w:r w:rsidR="00722F5A">
        <w:rPr>
          <w:rFonts w:ascii="Arial" w:hAnsi="Arial" w:cs="Arial"/>
          <w:b/>
        </w:rPr>
        <w:t xml:space="preserve"> сельсовета</w:t>
      </w:r>
      <w:r w:rsidRPr="00F459BD">
        <w:rPr>
          <w:rFonts w:ascii="Arial" w:hAnsi="Arial" w:cs="Arial"/>
          <w:b/>
        </w:rPr>
        <w:t>.</w:t>
      </w:r>
    </w:p>
    <w:p w:rsidR="00F459BD" w:rsidRDefault="00DA1AA0" w:rsidP="00F459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Действует в </w:t>
      </w:r>
      <w:r w:rsidR="00F459BD" w:rsidRPr="00F459BD">
        <w:rPr>
          <w:rFonts w:ascii="Arial" w:hAnsi="Arial" w:cs="Arial"/>
        </w:rPr>
        <w:t xml:space="preserve">пределах своих должностных инструкций, замещает </w:t>
      </w:r>
      <w:r>
        <w:rPr>
          <w:rFonts w:ascii="Arial" w:hAnsi="Arial" w:cs="Arial"/>
        </w:rPr>
        <w:t xml:space="preserve">главу </w:t>
      </w:r>
      <w:r w:rsidR="00F459BD" w:rsidRPr="00F459BD">
        <w:rPr>
          <w:rFonts w:ascii="Arial" w:hAnsi="Arial" w:cs="Arial"/>
        </w:rPr>
        <w:t>сельсовета в его отсутствие. Должен соблюдать ограничения и запреты, предусмотренные законодательством РФ.</w:t>
      </w:r>
    </w:p>
    <w:p w:rsidR="00DA1AA0" w:rsidRPr="00F459BD" w:rsidRDefault="00DA1AA0" w:rsidP="00F459BD">
      <w:pPr>
        <w:ind w:firstLine="709"/>
        <w:jc w:val="both"/>
        <w:rPr>
          <w:rFonts w:ascii="Arial" w:hAnsi="Arial" w:cs="Arial"/>
        </w:rPr>
      </w:pPr>
    </w:p>
    <w:p w:rsidR="00F459BD" w:rsidRPr="00F459BD" w:rsidRDefault="00945B9F" w:rsidP="00F459B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F459BD" w:rsidRPr="00F459BD">
        <w:rPr>
          <w:rFonts w:ascii="Arial" w:hAnsi="Arial" w:cs="Arial"/>
          <w:b/>
        </w:rPr>
        <w:t>Главный бухгалтер.</w:t>
      </w:r>
    </w:p>
    <w:p w:rsidR="00F459BD" w:rsidRPr="00F459BD" w:rsidRDefault="00F459BD" w:rsidP="00F459BD">
      <w:pPr>
        <w:ind w:firstLine="709"/>
        <w:jc w:val="both"/>
        <w:rPr>
          <w:rFonts w:ascii="Arial" w:hAnsi="Arial" w:cs="Arial"/>
        </w:rPr>
      </w:pPr>
      <w:r w:rsidRPr="00F459BD">
        <w:rPr>
          <w:rFonts w:ascii="Arial" w:hAnsi="Arial" w:cs="Arial"/>
        </w:rPr>
        <w:t xml:space="preserve">Осуществляет </w:t>
      </w:r>
      <w:proofErr w:type="gramStart"/>
      <w:r w:rsidRPr="00F459BD">
        <w:rPr>
          <w:rFonts w:ascii="Arial" w:hAnsi="Arial" w:cs="Arial"/>
        </w:rPr>
        <w:t>контроль за</w:t>
      </w:r>
      <w:proofErr w:type="gramEnd"/>
      <w:r w:rsidRPr="00F459BD">
        <w:rPr>
          <w:rFonts w:ascii="Arial" w:hAnsi="Arial" w:cs="Arial"/>
        </w:rPr>
        <w:t xml:space="preserve"> форми</w:t>
      </w:r>
      <w:r w:rsidR="00DA1AA0">
        <w:rPr>
          <w:rFonts w:ascii="Arial" w:hAnsi="Arial" w:cs="Arial"/>
        </w:rPr>
        <w:t xml:space="preserve">рованием и исполнением бюджета </w:t>
      </w:r>
      <w:r w:rsidRPr="00F459BD">
        <w:rPr>
          <w:rFonts w:ascii="Arial" w:hAnsi="Arial" w:cs="Arial"/>
        </w:rPr>
        <w:t>Малиновского сельсовета. Действует в пределах своих должностных инструкций. Должен соблюдать ограничения и запреты, предусмотренные законодательством РФ.</w:t>
      </w:r>
    </w:p>
    <w:p w:rsidR="00DA1AA0" w:rsidRDefault="00DA1AA0" w:rsidP="00F459BD">
      <w:pPr>
        <w:ind w:firstLine="709"/>
        <w:jc w:val="both"/>
        <w:rPr>
          <w:rFonts w:ascii="Arial" w:hAnsi="Arial" w:cs="Arial"/>
        </w:rPr>
      </w:pPr>
    </w:p>
    <w:p w:rsidR="00DA1AA0" w:rsidRPr="00F459BD" w:rsidRDefault="00DA1AA0" w:rsidP="00F459BD">
      <w:pPr>
        <w:ind w:firstLine="709"/>
        <w:jc w:val="both"/>
        <w:rPr>
          <w:rFonts w:ascii="Arial" w:hAnsi="Arial" w:cs="Arial"/>
        </w:rPr>
      </w:pPr>
    </w:p>
    <w:p w:rsidR="00DA1AA0" w:rsidRPr="00F459BD" w:rsidRDefault="00722F5A" w:rsidP="00DA1AA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DA1AA0" w:rsidRDefault="00DA1AA0" w:rsidP="00DA1AA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459BD">
        <w:rPr>
          <w:rFonts w:ascii="Arial" w:hAnsi="Arial" w:cs="Arial"/>
        </w:rPr>
        <w:t xml:space="preserve">к решению Малиновского сельского </w:t>
      </w:r>
    </w:p>
    <w:p w:rsidR="00DA1AA0" w:rsidRPr="00F459BD" w:rsidRDefault="00DA1AA0" w:rsidP="00DA1AA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459BD">
        <w:rPr>
          <w:rFonts w:ascii="Arial" w:hAnsi="Arial" w:cs="Arial"/>
        </w:rPr>
        <w:t>Совета депутатов</w:t>
      </w:r>
      <w:r>
        <w:rPr>
          <w:rFonts w:ascii="Arial" w:hAnsi="Arial" w:cs="Arial"/>
        </w:rPr>
        <w:t xml:space="preserve"> </w:t>
      </w:r>
      <w:r w:rsidRPr="00F459BD">
        <w:rPr>
          <w:rFonts w:ascii="Arial" w:hAnsi="Arial" w:cs="Arial"/>
        </w:rPr>
        <w:t xml:space="preserve">от </w:t>
      </w:r>
      <w:r w:rsidR="00945B9F">
        <w:rPr>
          <w:rFonts w:ascii="Arial" w:hAnsi="Arial" w:cs="Arial"/>
        </w:rPr>
        <w:t>15</w:t>
      </w:r>
      <w:r w:rsidRPr="00F459BD">
        <w:rPr>
          <w:rFonts w:ascii="Arial" w:hAnsi="Arial" w:cs="Arial"/>
        </w:rPr>
        <w:t>.</w:t>
      </w:r>
      <w:r w:rsidR="00722F5A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Pr="00F459BD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F459BD">
        <w:rPr>
          <w:rFonts w:ascii="Arial" w:hAnsi="Arial" w:cs="Arial"/>
        </w:rPr>
        <w:t xml:space="preserve"> №</w:t>
      </w:r>
      <w:r w:rsidR="00945B9F">
        <w:rPr>
          <w:rFonts w:ascii="Arial" w:hAnsi="Arial" w:cs="Arial"/>
        </w:rPr>
        <w:t>78</w:t>
      </w:r>
    </w:p>
    <w:p w:rsidR="00F459BD" w:rsidRPr="00F459BD" w:rsidRDefault="00F459BD" w:rsidP="00F459BD">
      <w:pPr>
        <w:ind w:firstLine="709"/>
        <w:jc w:val="both"/>
        <w:rPr>
          <w:rFonts w:ascii="Arial" w:hAnsi="Arial" w:cs="Arial"/>
        </w:rPr>
      </w:pPr>
    </w:p>
    <w:p w:rsidR="00F459BD" w:rsidRPr="00F459BD" w:rsidRDefault="00F459BD" w:rsidP="00DA1AA0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ЛИМИТ</w:t>
      </w:r>
    </w:p>
    <w:p w:rsidR="00F459BD" w:rsidRPr="00F459BD" w:rsidRDefault="00F459BD" w:rsidP="00DA1AA0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численности муниципальных служащих администрации</w:t>
      </w:r>
    </w:p>
    <w:p w:rsidR="00F459BD" w:rsidRPr="00F459BD" w:rsidRDefault="00F459BD" w:rsidP="00DA1AA0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Малиновского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A1AA0" w:rsidRPr="00225BAB" w:rsidTr="00225BAB">
        <w:trPr>
          <w:trHeight w:val="573"/>
        </w:trPr>
        <w:tc>
          <w:tcPr>
            <w:tcW w:w="4785" w:type="dxa"/>
          </w:tcPr>
          <w:p w:rsidR="00DA1AA0" w:rsidRPr="00225BAB" w:rsidRDefault="00DA1AA0" w:rsidP="00225BAB">
            <w:pPr>
              <w:jc w:val="center"/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786" w:type="dxa"/>
          </w:tcPr>
          <w:p w:rsidR="00DA1AA0" w:rsidRPr="00225BAB" w:rsidRDefault="00DA1AA0" w:rsidP="00225BAB">
            <w:pPr>
              <w:jc w:val="center"/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Численность, ед.</w:t>
            </w:r>
          </w:p>
        </w:tc>
      </w:tr>
      <w:tr w:rsidR="00DA1AA0" w:rsidRPr="00225BAB" w:rsidTr="00225BAB">
        <w:tc>
          <w:tcPr>
            <w:tcW w:w="4785" w:type="dxa"/>
          </w:tcPr>
          <w:p w:rsidR="00DA1AA0" w:rsidRPr="00225BAB" w:rsidRDefault="00DA1AA0" w:rsidP="00DA1AA0">
            <w:pPr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 xml:space="preserve">Глава </w:t>
            </w:r>
          </w:p>
        </w:tc>
        <w:tc>
          <w:tcPr>
            <w:tcW w:w="4786" w:type="dxa"/>
          </w:tcPr>
          <w:p w:rsidR="00DA1AA0" w:rsidRPr="00225BAB" w:rsidRDefault="00DA1AA0" w:rsidP="00225BAB">
            <w:pPr>
              <w:jc w:val="center"/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1</w:t>
            </w:r>
          </w:p>
        </w:tc>
      </w:tr>
      <w:tr w:rsidR="00DA1AA0" w:rsidRPr="00225BAB" w:rsidTr="00225BAB">
        <w:tc>
          <w:tcPr>
            <w:tcW w:w="4785" w:type="dxa"/>
          </w:tcPr>
          <w:p w:rsidR="00DA1AA0" w:rsidRPr="00225BAB" w:rsidRDefault="00DA1AA0" w:rsidP="00DA1AA0">
            <w:pPr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 xml:space="preserve">Заместитель главы </w:t>
            </w:r>
          </w:p>
        </w:tc>
        <w:tc>
          <w:tcPr>
            <w:tcW w:w="4786" w:type="dxa"/>
          </w:tcPr>
          <w:p w:rsidR="00DA1AA0" w:rsidRPr="00225BAB" w:rsidRDefault="00DA1AA0" w:rsidP="00225BAB">
            <w:pPr>
              <w:jc w:val="center"/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1</w:t>
            </w:r>
          </w:p>
        </w:tc>
      </w:tr>
      <w:tr w:rsidR="00DA1AA0" w:rsidRPr="00225BAB" w:rsidTr="00225BAB">
        <w:tc>
          <w:tcPr>
            <w:tcW w:w="4785" w:type="dxa"/>
          </w:tcPr>
          <w:p w:rsidR="00DA1AA0" w:rsidRPr="00225BAB" w:rsidRDefault="00DA1AA0" w:rsidP="00DA1AA0">
            <w:pPr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4786" w:type="dxa"/>
          </w:tcPr>
          <w:p w:rsidR="00DA1AA0" w:rsidRPr="00225BAB" w:rsidRDefault="00DA1AA0" w:rsidP="00225BAB">
            <w:pPr>
              <w:jc w:val="center"/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1</w:t>
            </w:r>
          </w:p>
        </w:tc>
      </w:tr>
    </w:tbl>
    <w:p w:rsidR="00DA1AA0" w:rsidRDefault="00DA1AA0" w:rsidP="00F459BD">
      <w:pPr>
        <w:ind w:firstLine="709"/>
        <w:jc w:val="both"/>
        <w:rPr>
          <w:rFonts w:ascii="Arial" w:hAnsi="Arial" w:cs="Arial"/>
        </w:rPr>
      </w:pPr>
    </w:p>
    <w:p w:rsidR="00DA1AA0" w:rsidRPr="00F459BD" w:rsidRDefault="00DA1AA0" w:rsidP="00F459BD">
      <w:pPr>
        <w:ind w:firstLine="709"/>
        <w:jc w:val="both"/>
        <w:rPr>
          <w:rFonts w:ascii="Arial" w:hAnsi="Arial" w:cs="Arial"/>
        </w:rPr>
      </w:pPr>
    </w:p>
    <w:p w:rsidR="00DA1AA0" w:rsidRPr="00F459BD" w:rsidRDefault="00722F5A" w:rsidP="00DA1AA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DA1AA0" w:rsidRDefault="00DA1AA0" w:rsidP="00DA1AA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459BD">
        <w:rPr>
          <w:rFonts w:ascii="Arial" w:hAnsi="Arial" w:cs="Arial"/>
        </w:rPr>
        <w:t xml:space="preserve">к решению Малиновского сельского </w:t>
      </w:r>
    </w:p>
    <w:p w:rsidR="00DA1AA0" w:rsidRPr="00F459BD" w:rsidRDefault="00DA1AA0" w:rsidP="00DA1AA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459BD">
        <w:rPr>
          <w:rFonts w:ascii="Arial" w:hAnsi="Arial" w:cs="Arial"/>
        </w:rPr>
        <w:t>Совета депутатов</w:t>
      </w:r>
      <w:r>
        <w:rPr>
          <w:rFonts w:ascii="Arial" w:hAnsi="Arial" w:cs="Arial"/>
        </w:rPr>
        <w:t xml:space="preserve"> </w:t>
      </w:r>
      <w:r w:rsidRPr="00F459BD">
        <w:rPr>
          <w:rFonts w:ascii="Arial" w:hAnsi="Arial" w:cs="Arial"/>
        </w:rPr>
        <w:t xml:space="preserve">от </w:t>
      </w:r>
      <w:r w:rsidR="00945B9F">
        <w:rPr>
          <w:rFonts w:ascii="Arial" w:hAnsi="Arial" w:cs="Arial"/>
        </w:rPr>
        <w:t>15.</w:t>
      </w:r>
      <w:r>
        <w:rPr>
          <w:rFonts w:ascii="Arial" w:hAnsi="Arial" w:cs="Arial"/>
        </w:rPr>
        <w:t>1</w:t>
      </w:r>
      <w:r w:rsidR="00722F5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F459BD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F459BD">
        <w:rPr>
          <w:rFonts w:ascii="Arial" w:hAnsi="Arial" w:cs="Arial"/>
        </w:rPr>
        <w:t xml:space="preserve"> №</w:t>
      </w:r>
      <w:r w:rsidR="00945B9F">
        <w:rPr>
          <w:rFonts w:ascii="Arial" w:hAnsi="Arial" w:cs="Arial"/>
        </w:rPr>
        <w:t>78</w:t>
      </w:r>
    </w:p>
    <w:p w:rsidR="00F459BD" w:rsidRPr="00F459BD" w:rsidRDefault="00F459BD" w:rsidP="00F459BD">
      <w:pPr>
        <w:ind w:firstLine="709"/>
        <w:jc w:val="both"/>
        <w:rPr>
          <w:rFonts w:ascii="Arial" w:hAnsi="Arial" w:cs="Arial"/>
          <w:b/>
        </w:rPr>
      </w:pPr>
    </w:p>
    <w:p w:rsidR="00F459BD" w:rsidRPr="00F459BD" w:rsidRDefault="00F459BD" w:rsidP="00DA1AA0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СТРУКТУРА</w:t>
      </w:r>
    </w:p>
    <w:p w:rsidR="00F459BD" w:rsidRPr="00F459BD" w:rsidRDefault="00DA1AA0" w:rsidP="00F459B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обслуживающего персонала </w:t>
      </w:r>
      <w:r w:rsidR="00F459BD" w:rsidRPr="00F459BD">
        <w:rPr>
          <w:rFonts w:ascii="Arial" w:hAnsi="Arial" w:cs="Arial"/>
          <w:b/>
        </w:rPr>
        <w:t>администрации Малиновского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25BAB" w:rsidRPr="00225BAB" w:rsidTr="00225BAB">
        <w:trPr>
          <w:trHeight w:val="573"/>
        </w:trPr>
        <w:tc>
          <w:tcPr>
            <w:tcW w:w="4785" w:type="dxa"/>
          </w:tcPr>
          <w:p w:rsidR="00DA1AA0" w:rsidRPr="00225BAB" w:rsidRDefault="00DA1AA0" w:rsidP="00225BAB">
            <w:pPr>
              <w:jc w:val="center"/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786" w:type="dxa"/>
          </w:tcPr>
          <w:p w:rsidR="00DA1AA0" w:rsidRPr="00225BAB" w:rsidRDefault="00DA1AA0" w:rsidP="00225BAB">
            <w:pPr>
              <w:jc w:val="center"/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Численность, ед.</w:t>
            </w:r>
          </w:p>
        </w:tc>
      </w:tr>
      <w:tr w:rsidR="00225BAB" w:rsidRPr="00225BAB" w:rsidTr="00225BAB">
        <w:tc>
          <w:tcPr>
            <w:tcW w:w="4785" w:type="dxa"/>
          </w:tcPr>
          <w:p w:rsidR="00DA1AA0" w:rsidRPr="00225BAB" w:rsidRDefault="00DA1AA0" w:rsidP="00704201">
            <w:pPr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Истопник</w:t>
            </w:r>
          </w:p>
        </w:tc>
        <w:tc>
          <w:tcPr>
            <w:tcW w:w="4786" w:type="dxa"/>
          </w:tcPr>
          <w:p w:rsidR="00DA1AA0" w:rsidRPr="00225BAB" w:rsidRDefault="00DA1AA0" w:rsidP="00225BAB">
            <w:pPr>
              <w:jc w:val="center"/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1</w:t>
            </w:r>
          </w:p>
        </w:tc>
      </w:tr>
      <w:tr w:rsidR="00225BAB" w:rsidRPr="00225BAB" w:rsidTr="00225BAB">
        <w:tc>
          <w:tcPr>
            <w:tcW w:w="4785" w:type="dxa"/>
          </w:tcPr>
          <w:p w:rsidR="00DA1AA0" w:rsidRPr="00225BAB" w:rsidRDefault="00DA1AA0" w:rsidP="00704201">
            <w:pPr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Уборщица</w:t>
            </w:r>
          </w:p>
        </w:tc>
        <w:tc>
          <w:tcPr>
            <w:tcW w:w="4786" w:type="dxa"/>
          </w:tcPr>
          <w:p w:rsidR="00DA1AA0" w:rsidRPr="00225BAB" w:rsidRDefault="00DA1AA0" w:rsidP="00225BAB">
            <w:pPr>
              <w:jc w:val="center"/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0,5</w:t>
            </w:r>
          </w:p>
        </w:tc>
      </w:tr>
    </w:tbl>
    <w:p w:rsidR="00F459BD" w:rsidRPr="008F038D" w:rsidRDefault="00F459BD" w:rsidP="005715AF">
      <w:pPr>
        <w:ind w:firstLine="709"/>
        <w:jc w:val="both"/>
        <w:rPr>
          <w:rFonts w:ascii="Arial" w:hAnsi="Arial" w:cs="Arial"/>
          <w:b/>
        </w:rPr>
      </w:pPr>
    </w:p>
    <w:sectPr w:rsidR="00F459BD" w:rsidRPr="008F038D" w:rsidSect="002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F0" w:rsidRDefault="00A944F0" w:rsidP="00DF1391">
      <w:r>
        <w:separator/>
      </w:r>
    </w:p>
  </w:endnote>
  <w:endnote w:type="continuationSeparator" w:id="0">
    <w:p w:rsidR="00A944F0" w:rsidRDefault="00A944F0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F0" w:rsidRDefault="00A944F0" w:rsidP="00DF1391">
      <w:r>
        <w:separator/>
      </w:r>
    </w:p>
  </w:footnote>
  <w:footnote w:type="continuationSeparator" w:id="0">
    <w:p w:rsidR="00A944F0" w:rsidRDefault="00A944F0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1A7340"/>
    <w:multiLevelType w:val="multilevel"/>
    <w:tmpl w:val="119A8C8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52F7B"/>
    <w:multiLevelType w:val="hybridMultilevel"/>
    <w:tmpl w:val="AC96622C"/>
    <w:lvl w:ilvl="0" w:tplc="15D8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7E503CA"/>
    <w:multiLevelType w:val="multilevel"/>
    <w:tmpl w:val="33909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3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A91"/>
    <w:rsid w:val="00012D47"/>
    <w:rsid w:val="00012E5F"/>
    <w:rsid w:val="00012E84"/>
    <w:rsid w:val="00012EBF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484A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465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101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B1A"/>
    <w:rsid w:val="00063C80"/>
    <w:rsid w:val="00064546"/>
    <w:rsid w:val="00065459"/>
    <w:rsid w:val="0006566C"/>
    <w:rsid w:val="000664B0"/>
    <w:rsid w:val="00066D17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353A"/>
    <w:rsid w:val="000742A3"/>
    <w:rsid w:val="00074F1D"/>
    <w:rsid w:val="00075128"/>
    <w:rsid w:val="0007524E"/>
    <w:rsid w:val="000763AD"/>
    <w:rsid w:val="000764E8"/>
    <w:rsid w:val="000766A8"/>
    <w:rsid w:val="0007683A"/>
    <w:rsid w:val="00076993"/>
    <w:rsid w:val="00076CB8"/>
    <w:rsid w:val="0007717C"/>
    <w:rsid w:val="00077648"/>
    <w:rsid w:val="0008075D"/>
    <w:rsid w:val="000808EB"/>
    <w:rsid w:val="00080C1F"/>
    <w:rsid w:val="000813D8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047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CF7"/>
    <w:rsid w:val="000B5E90"/>
    <w:rsid w:val="000B644A"/>
    <w:rsid w:val="000B6FD1"/>
    <w:rsid w:val="000B7608"/>
    <w:rsid w:val="000B771E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3BBD"/>
    <w:rsid w:val="000F436C"/>
    <w:rsid w:val="000F4861"/>
    <w:rsid w:val="000F4AD1"/>
    <w:rsid w:val="000F4EE8"/>
    <w:rsid w:val="000F4F55"/>
    <w:rsid w:val="000F5157"/>
    <w:rsid w:val="000F5293"/>
    <w:rsid w:val="000F7056"/>
    <w:rsid w:val="000F73FF"/>
    <w:rsid w:val="000F7734"/>
    <w:rsid w:val="000F7B13"/>
    <w:rsid w:val="001017A1"/>
    <w:rsid w:val="0010200E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2A3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37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3731"/>
    <w:rsid w:val="00124A41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1407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44E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A1705"/>
    <w:rsid w:val="001A1CE6"/>
    <w:rsid w:val="001A2210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C6E1A"/>
    <w:rsid w:val="001C6E64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C4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5AF"/>
    <w:rsid w:val="001E6BFE"/>
    <w:rsid w:val="001E6C32"/>
    <w:rsid w:val="001E7A4D"/>
    <w:rsid w:val="001F0853"/>
    <w:rsid w:val="001F109F"/>
    <w:rsid w:val="001F1957"/>
    <w:rsid w:val="001F1D2C"/>
    <w:rsid w:val="001F20B3"/>
    <w:rsid w:val="001F2101"/>
    <w:rsid w:val="001F23B4"/>
    <w:rsid w:val="001F28D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3CD"/>
    <w:rsid w:val="002065F3"/>
    <w:rsid w:val="002066AE"/>
    <w:rsid w:val="002074FB"/>
    <w:rsid w:val="002075BA"/>
    <w:rsid w:val="00207FE3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224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BAB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F"/>
    <w:rsid w:val="002E29E4"/>
    <w:rsid w:val="002E302F"/>
    <w:rsid w:val="002E36D2"/>
    <w:rsid w:val="002E36DD"/>
    <w:rsid w:val="002E3A21"/>
    <w:rsid w:val="002E42B5"/>
    <w:rsid w:val="002E4343"/>
    <w:rsid w:val="002E457A"/>
    <w:rsid w:val="002E4705"/>
    <w:rsid w:val="002E49C9"/>
    <w:rsid w:val="002E4DBE"/>
    <w:rsid w:val="002E4F40"/>
    <w:rsid w:val="002E55A4"/>
    <w:rsid w:val="002E5919"/>
    <w:rsid w:val="002E67A6"/>
    <w:rsid w:val="002E6A52"/>
    <w:rsid w:val="002E7080"/>
    <w:rsid w:val="002E75E6"/>
    <w:rsid w:val="002F0082"/>
    <w:rsid w:val="002F0510"/>
    <w:rsid w:val="002F0E82"/>
    <w:rsid w:val="002F1D89"/>
    <w:rsid w:val="002F2250"/>
    <w:rsid w:val="002F3122"/>
    <w:rsid w:val="002F3565"/>
    <w:rsid w:val="002F380A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18E"/>
    <w:rsid w:val="00301E6D"/>
    <w:rsid w:val="003022F8"/>
    <w:rsid w:val="003029F7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5C2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BB9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53C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A8D"/>
    <w:rsid w:val="003D1C9F"/>
    <w:rsid w:val="003D206B"/>
    <w:rsid w:val="003D3451"/>
    <w:rsid w:val="003D392D"/>
    <w:rsid w:val="003D39B3"/>
    <w:rsid w:val="003D41F2"/>
    <w:rsid w:val="003D4D57"/>
    <w:rsid w:val="003D50A5"/>
    <w:rsid w:val="003D576C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2DB5"/>
    <w:rsid w:val="00443206"/>
    <w:rsid w:val="00443C3E"/>
    <w:rsid w:val="0044449B"/>
    <w:rsid w:val="0044487A"/>
    <w:rsid w:val="004468E0"/>
    <w:rsid w:val="00446D8A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2117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4E3"/>
    <w:rsid w:val="00491DB1"/>
    <w:rsid w:val="00491E80"/>
    <w:rsid w:val="00492528"/>
    <w:rsid w:val="00492D85"/>
    <w:rsid w:val="00493F74"/>
    <w:rsid w:val="00494933"/>
    <w:rsid w:val="00494C8F"/>
    <w:rsid w:val="00494FF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288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4FB4"/>
    <w:rsid w:val="004C5F32"/>
    <w:rsid w:val="004C6210"/>
    <w:rsid w:val="004C6901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0F"/>
    <w:rsid w:val="004D32A9"/>
    <w:rsid w:val="004D37EE"/>
    <w:rsid w:val="004D46BE"/>
    <w:rsid w:val="004D511D"/>
    <w:rsid w:val="004D55BE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6AB"/>
    <w:rsid w:val="004F6C23"/>
    <w:rsid w:val="004F70DC"/>
    <w:rsid w:val="004F730A"/>
    <w:rsid w:val="004F7714"/>
    <w:rsid w:val="00500120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AE2"/>
    <w:rsid w:val="00536EC8"/>
    <w:rsid w:val="00537921"/>
    <w:rsid w:val="00537F50"/>
    <w:rsid w:val="00542123"/>
    <w:rsid w:val="0054270A"/>
    <w:rsid w:val="00542958"/>
    <w:rsid w:val="005440E6"/>
    <w:rsid w:val="005444B9"/>
    <w:rsid w:val="00544C7E"/>
    <w:rsid w:val="00544C95"/>
    <w:rsid w:val="00545A78"/>
    <w:rsid w:val="00545D20"/>
    <w:rsid w:val="005462D3"/>
    <w:rsid w:val="005468B9"/>
    <w:rsid w:val="005470D6"/>
    <w:rsid w:val="00547326"/>
    <w:rsid w:val="005478B8"/>
    <w:rsid w:val="00547A12"/>
    <w:rsid w:val="00547C1E"/>
    <w:rsid w:val="00547CF1"/>
    <w:rsid w:val="00547F0B"/>
    <w:rsid w:val="005500D3"/>
    <w:rsid w:val="005500FE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5AF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6AB9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3FD7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D88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1777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32"/>
    <w:rsid w:val="005C066D"/>
    <w:rsid w:val="005C0E22"/>
    <w:rsid w:val="005C1846"/>
    <w:rsid w:val="005C185A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9C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4A7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898"/>
    <w:rsid w:val="00684AF1"/>
    <w:rsid w:val="00684B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94"/>
    <w:rsid w:val="00694192"/>
    <w:rsid w:val="006944A8"/>
    <w:rsid w:val="00694EC0"/>
    <w:rsid w:val="0069676A"/>
    <w:rsid w:val="00696E00"/>
    <w:rsid w:val="00697280"/>
    <w:rsid w:val="00697B59"/>
    <w:rsid w:val="006A03D0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B7C88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141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2F5A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D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4EA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CC3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15E9"/>
    <w:rsid w:val="007D227E"/>
    <w:rsid w:val="007D4757"/>
    <w:rsid w:val="007D487A"/>
    <w:rsid w:val="007D4F25"/>
    <w:rsid w:val="007D66F6"/>
    <w:rsid w:val="007D6D2C"/>
    <w:rsid w:val="007D7235"/>
    <w:rsid w:val="007D77E3"/>
    <w:rsid w:val="007E0E46"/>
    <w:rsid w:val="007E1C6F"/>
    <w:rsid w:val="007E21AD"/>
    <w:rsid w:val="007E25D2"/>
    <w:rsid w:val="007E35A4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BFE"/>
    <w:rsid w:val="00806E94"/>
    <w:rsid w:val="0080759E"/>
    <w:rsid w:val="00807F15"/>
    <w:rsid w:val="008117AF"/>
    <w:rsid w:val="00811917"/>
    <w:rsid w:val="008120C4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337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B0A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2C65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38D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0C2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B9F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1D25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C9E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4AE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122"/>
    <w:rsid w:val="00990B1F"/>
    <w:rsid w:val="00991200"/>
    <w:rsid w:val="009913D5"/>
    <w:rsid w:val="00991704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4C2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D2F"/>
    <w:rsid w:val="00A22ECD"/>
    <w:rsid w:val="00A23193"/>
    <w:rsid w:val="00A236E4"/>
    <w:rsid w:val="00A23AC4"/>
    <w:rsid w:val="00A23B92"/>
    <w:rsid w:val="00A2464B"/>
    <w:rsid w:val="00A2486E"/>
    <w:rsid w:val="00A2506F"/>
    <w:rsid w:val="00A25985"/>
    <w:rsid w:val="00A25AE2"/>
    <w:rsid w:val="00A25B2A"/>
    <w:rsid w:val="00A27BEB"/>
    <w:rsid w:val="00A27E27"/>
    <w:rsid w:val="00A302FE"/>
    <w:rsid w:val="00A304F8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55B5"/>
    <w:rsid w:val="00A66BED"/>
    <w:rsid w:val="00A66D14"/>
    <w:rsid w:val="00A677A1"/>
    <w:rsid w:val="00A70956"/>
    <w:rsid w:val="00A718DA"/>
    <w:rsid w:val="00A720FA"/>
    <w:rsid w:val="00A72402"/>
    <w:rsid w:val="00A72F75"/>
    <w:rsid w:val="00A735CB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77EF0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187C"/>
    <w:rsid w:val="00A92475"/>
    <w:rsid w:val="00A927F3"/>
    <w:rsid w:val="00A92A9D"/>
    <w:rsid w:val="00A92F45"/>
    <w:rsid w:val="00A92F79"/>
    <w:rsid w:val="00A9313F"/>
    <w:rsid w:val="00A94262"/>
    <w:rsid w:val="00A942CD"/>
    <w:rsid w:val="00A944F0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438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348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1D3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F6A"/>
    <w:rsid w:val="00AF5621"/>
    <w:rsid w:val="00AF56E3"/>
    <w:rsid w:val="00AF576A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26C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5D08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429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42F"/>
    <w:rsid w:val="00B745E6"/>
    <w:rsid w:val="00B7585F"/>
    <w:rsid w:val="00B75A99"/>
    <w:rsid w:val="00B75F7D"/>
    <w:rsid w:val="00B766FE"/>
    <w:rsid w:val="00B76AA2"/>
    <w:rsid w:val="00B76FA9"/>
    <w:rsid w:val="00B778F8"/>
    <w:rsid w:val="00B77B5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55A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3D0D"/>
    <w:rsid w:val="00BE426A"/>
    <w:rsid w:val="00BE4595"/>
    <w:rsid w:val="00BE4AE9"/>
    <w:rsid w:val="00BE54AD"/>
    <w:rsid w:val="00BE6047"/>
    <w:rsid w:val="00BE63B7"/>
    <w:rsid w:val="00BE6ACD"/>
    <w:rsid w:val="00BE7551"/>
    <w:rsid w:val="00BF06A9"/>
    <w:rsid w:val="00BF1C55"/>
    <w:rsid w:val="00BF267E"/>
    <w:rsid w:val="00BF31F6"/>
    <w:rsid w:val="00BF4200"/>
    <w:rsid w:val="00BF42D4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87C"/>
    <w:rsid w:val="00C04B58"/>
    <w:rsid w:val="00C04CCD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01D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1E94"/>
    <w:rsid w:val="00C4265E"/>
    <w:rsid w:val="00C42DAB"/>
    <w:rsid w:val="00C42E32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6C6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4EBC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17A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3B34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2D2"/>
    <w:rsid w:val="00D32B62"/>
    <w:rsid w:val="00D32D57"/>
    <w:rsid w:val="00D32DC9"/>
    <w:rsid w:val="00D346A1"/>
    <w:rsid w:val="00D34EE7"/>
    <w:rsid w:val="00D35226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9AB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86A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87600"/>
    <w:rsid w:val="00D9008E"/>
    <w:rsid w:val="00D9034E"/>
    <w:rsid w:val="00D90A15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A88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0588"/>
    <w:rsid w:val="00DA1383"/>
    <w:rsid w:val="00DA1AA0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871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E88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2DB"/>
    <w:rsid w:val="00E706F5"/>
    <w:rsid w:val="00E7146E"/>
    <w:rsid w:val="00E71C4A"/>
    <w:rsid w:val="00E726A3"/>
    <w:rsid w:val="00E727CA"/>
    <w:rsid w:val="00E7281E"/>
    <w:rsid w:val="00E72C00"/>
    <w:rsid w:val="00E73297"/>
    <w:rsid w:val="00E732FA"/>
    <w:rsid w:val="00E7340C"/>
    <w:rsid w:val="00E73927"/>
    <w:rsid w:val="00E74902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734"/>
    <w:rsid w:val="00EB18B7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802"/>
    <w:rsid w:val="00EC1B07"/>
    <w:rsid w:val="00EC212B"/>
    <w:rsid w:val="00EC2655"/>
    <w:rsid w:val="00EC2809"/>
    <w:rsid w:val="00EC28B2"/>
    <w:rsid w:val="00EC2C43"/>
    <w:rsid w:val="00EC2D38"/>
    <w:rsid w:val="00EC33BB"/>
    <w:rsid w:val="00EC3625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1A5F"/>
    <w:rsid w:val="00F226B4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274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A37"/>
    <w:rsid w:val="00F449AD"/>
    <w:rsid w:val="00F44C8E"/>
    <w:rsid w:val="00F45439"/>
    <w:rsid w:val="00F459BD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30E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3FA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CE1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  <w:style w:type="paragraph" w:customStyle="1" w:styleId="FR1">
    <w:name w:val="FR1"/>
    <w:uiPriority w:val="99"/>
    <w:rsid w:val="00EC1802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44"/>
    </w:rPr>
  </w:style>
  <w:style w:type="character" w:customStyle="1" w:styleId="5">
    <w:name w:val="Основной текст (5)_"/>
    <w:basedOn w:val="a0"/>
    <w:link w:val="50"/>
    <w:rsid w:val="002F3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F380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F38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4"/>
    <w:rsid w:val="002F380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Курсив;Интервал 2 pt"/>
    <w:basedOn w:val="24"/>
    <w:rsid w:val="002F380A"/>
    <w:rPr>
      <w:i/>
      <w:iCs/>
      <w:color w:val="000000"/>
      <w:spacing w:val="5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380A"/>
    <w:pPr>
      <w:widowControl w:val="0"/>
      <w:shd w:val="clear" w:color="auto" w:fill="FFFFFF"/>
      <w:spacing w:before="180" w:line="298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F380A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</w:rPr>
  </w:style>
  <w:style w:type="character" w:customStyle="1" w:styleId="27">
    <w:name w:val="Основной текст (2) + Полужирный"/>
    <w:basedOn w:val="24"/>
    <w:rsid w:val="002F380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f1">
    <w:name w:val="Table Grid"/>
    <w:basedOn w:val="a1"/>
    <w:locked/>
    <w:rsid w:val="00DA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cp:lastPrinted>2018-12-10T07:45:00Z</cp:lastPrinted>
  <dcterms:created xsi:type="dcterms:W3CDTF">2015-12-10T03:04:00Z</dcterms:created>
  <dcterms:modified xsi:type="dcterms:W3CDTF">2018-12-28T08:40:00Z</dcterms:modified>
</cp:coreProperties>
</file>